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4753E75B"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9C5239">
        <w:rPr>
          <w:rFonts w:ascii="Arial" w:eastAsia="Arial Unicode MS" w:hAnsi="Arial" w:cs="Arial"/>
          <w:b/>
          <w:bCs/>
          <w:sz w:val="24"/>
        </w:rPr>
        <w:t>1</w:t>
      </w:r>
      <w:r w:rsidR="00D947D8">
        <w:rPr>
          <w:rFonts w:ascii="Arial" w:eastAsia="Arial Unicode MS" w:hAnsi="Arial" w:cs="Arial"/>
          <w:b/>
          <w:bCs/>
          <w:sz w:val="24"/>
        </w:rPr>
        <w:t>7</w:t>
      </w:r>
      <w:r w:rsidR="00B15730">
        <w:rPr>
          <w:rFonts w:ascii="Arial" w:eastAsia="Arial Unicode MS" w:hAnsi="Arial" w:cs="Arial"/>
          <w:b/>
          <w:bCs/>
          <w:sz w:val="24"/>
        </w:rPr>
        <w:t>1</w:t>
      </w:r>
      <w:r w:rsidRPr="0046289C">
        <w:rPr>
          <w:rFonts w:ascii="Arial" w:eastAsia="Arial Unicode MS" w:hAnsi="Arial" w:cs="Arial"/>
          <w:b/>
          <w:bCs/>
          <w:sz w:val="24"/>
        </w:rPr>
        <w:tab/>
      </w:r>
      <w:r w:rsidR="00447678" w:rsidRPr="00447678">
        <w:rPr>
          <w:rFonts w:ascii="Arial" w:eastAsia="Arial Unicode MS" w:hAnsi="Arial" w:cs="Arial"/>
          <w:b/>
          <w:bCs/>
          <w:i/>
          <w:sz w:val="28"/>
        </w:rPr>
        <w:t>S2-2508837</w:t>
      </w:r>
    </w:p>
    <w:p w14:paraId="7EB5C9AE" w14:textId="6418B247" w:rsidR="00A24F28" w:rsidRPr="00927C1B" w:rsidRDefault="00B15730"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Wuhan</w:t>
      </w:r>
      <w:r w:rsidR="00D947D8" w:rsidRPr="00D947D8">
        <w:rPr>
          <w:rFonts w:ascii="Arial" w:eastAsia="Arial Unicode MS" w:hAnsi="Arial" w:cs="Arial"/>
          <w:b/>
          <w:bCs/>
          <w:sz w:val="24"/>
        </w:rPr>
        <w:t xml:space="preserve">, </w:t>
      </w:r>
      <w:r>
        <w:rPr>
          <w:rFonts w:ascii="Arial" w:eastAsia="Arial Unicode MS" w:hAnsi="Arial" w:cs="Arial"/>
          <w:b/>
          <w:bCs/>
          <w:sz w:val="24"/>
        </w:rPr>
        <w:t>China</w:t>
      </w:r>
      <w:r w:rsidR="009C5239" w:rsidRPr="00F4738E">
        <w:rPr>
          <w:rFonts w:ascii="Arial" w:eastAsia="Arial Unicode MS" w:hAnsi="Arial" w:cs="Arial"/>
          <w:b/>
          <w:bCs/>
          <w:sz w:val="24"/>
        </w:rPr>
        <w:t xml:space="preserve">, </w:t>
      </w:r>
      <w:r>
        <w:rPr>
          <w:rFonts w:ascii="Arial" w:eastAsia="Arial Unicode MS" w:hAnsi="Arial" w:cs="Arial"/>
          <w:b/>
          <w:bCs/>
          <w:sz w:val="24"/>
        </w:rPr>
        <w:t>13</w:t>
      </w:r>
      <w:r w:rsidR="001C0699" w:rsidRPr="001C0699">
        <w:rPr>
          <w:rFonts w:ascii="Arial" w:eastAsia="Arial Unicode MS" w:hAnsi="Arial" w:cs="Arial"/>
          <w:b/>
          <w:bCs/>
          <w:sz w:val="24"/>
          <w:vertAlign w:val="superscript"/>
        </w:rPr>
        <w:t>th</w:t>
      </w:r>
      <w:r w:rsidR="001C0699">
        <w:rPr>
          <w:rFonts w:ascii="Arial" w:eastAsia="Arial Unicode MS" w:hAnsi="Arial" w:cs="Arial"/>
          <w:b/>
          <w:bCs/>
          <w:sz w:val="24"/>
        </w:rPr>
        <w:t xml:space="preserve"> </w:t>
      </w:r>
      <w:r>
        <w:rPr>
          <w:rFonts w:ascii="Arial" w:eastAsia="Arial Unicode MS" w:hAnsi="Arial" w:cs="Arial"/>
          <w:b/>
          <w:bCs/>
          <w:sz w:val="24"/>
        </w:rPr>
        <w:t>Oct</w:t>
      </w:r>
      <w:r w:rsidR="008F26BC">
        <w:rPr>
          <w:rFonts w:ascii="Arial" w:eastAsia="Arial Unicode MS" w:hAnsi="Arial" w:cs="Arial"/>
          <w:b/>
          <w:bCs/>
          <w:sz w:val="24"/>
        </w:rPr>
        <w:t xml:space="preserve"> </w:t>
      </w:r>
      <w:r w:rsidR="009C5239" w:rsidRPr="00F4738E">
        <w:rPr>
          <w:rFonts w:ascii="Arial" w:eastAsia="Arial Unicode MS" w:hAnsi="Arial" w:cs="Arial"/>
          <w:b/>
          <w:bCs/>
          <w:sz w:val="24"/>
        </w:rPr>
        <w:t>–</w:t>
      </w:r>
      <w:r w:rsidR="009C5239">
        <w:rPr>
          <w:rFonts w:ascii="Arial" w:eastAsia="Arial Unicode MS" w:hAnsi="Arial" w:cs="Arial"/>
          <w:b/>
          <w:bCs/>
          <w:sz w:val="24"/>
        </w:rPr>
        <w:t xml:space="preserve"> </w:t>
      </w:r>
      <w:r>
        <w:rPr>
          <w:rFonts w:ascii="Arial" w:eastAsia="Arial Unicode MS" w:hAnsi="Arial" w:cs="Arial"/>
          <w:b/>
          <w:bCs/>
          <w:sz w:val="24"/>
        </w:rPr>
        <w:t>17</w:t>
      </w:r>
      <w:r w:rsidR="00D947D8" w:rsidRPr="00D947D8">
        <w:rPr>
          <w:rFonts w:ascii="Arial" w:eastAsia="Arial Unicode MS" w:hAnsi="Arial" w:cs="Arial"/>
          <w:b/>
          <w:bCs/>
          <w:sz w:val="24"/>
          <w:vertAlign w:val="superscript"/>
        </w:rPr>
        <w:t>th</w:t>
      </w:r>
      <w:r w:rsidR="00D947D8">
        <w:rPr>
          <w:rFonts w:ascii="Arial" w:eastAsia="Arial Unicode MS" w:hAnsi="Arial" w:cs="Arial"/>
          <w:b/>
          <w:bCs/>
          <w:sz w:val="24"/>
        </w:rPr>
        <w:t xml:space="preserve"> </w:t>
      </w:r>
      <w:r>
        <w:rPr>
          <w:rFonts w:ascii="Arial" w:eastAsia="Arial Unicode MS" w:hAnsi="Arial" w:cs="Arial"/>
          <w:b/>
          <w:bCs/>
          <w:sz w:val="24"/>
        </w:rPr>
        <w:t>Oct</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9C5239">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1C0699">
        <w:rPr>
          <w:rFonts w:ascii="Arial" w:hAnsi="Arial" w:cs="Arial"/>
          <w:b/>
          <w:bCs/>
          <w:color w:val="0000FF"/>
        </w:rPr>
        <w:t>5</w:t>
      </w:r>
      <w:r w:rsidR="00264B34">
        <w:rPr>
          <w:rFonts w:ascii="Arial" w:hAnsi="Arial" w:cs="Arial"/>
          <w:b/>
          <w:bCs/>
          <w:color w:val="0000FF"/>
        </w:rPr>
        <w:t>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67BC8468"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5730">
        <w:rPr>
          <w:rFonts w:ascii="Arial" w:hAnsi="Arial" w:cs="Arial"/>
          <w:b/>
        </w:rPr>
        <w:t>Discussion on Differentiated QoS for Non-3GPP Devices</w:t>
      </w:r>
    </w:p>
    <w:p w14:paraId="4D475730" w14:textId="3214A123"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B1406D">
        <w:rPr>
          <w:rFonts w:ascii="Arial" w:hAnsi="Arial" w:cs="Arial"/>
          <w:b/>
        </w:rPr>
        <w:t>Discussion</w:t>
      </w:r>
    </w:p>
    <w:p w14:paraId="44E8A11B" w14:textId="500B55FB"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1406D">
        <w:rPr>
          <w:rFonts w:ascii="Arial" w:hAnsi="Arial" w:cs="Arial"/>
          <w:b/>
        </w:rPr>
        <w:t>19.</w:t>
      </w:r>
      <w:r w:rsidR="00B10FA5">
        <w:rPr>
          <w:rFonts w:ascii="Arial" w:hAnsi="Arial" w:cs="Arial"/>
          <w:b/>
        </w:rPr>
        <w:t>48</w:t>
      </w:r>
    </w:p>
    <w:p w14:paraId="2B796C64" w14:textId="44DE0D0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10FA5" w:rsidRPr="00B10FA5">
        <w:rPr>
          <w:rFonts w:ascii="Arial" w:hAnsi="Arial" w:cs="Arial"/>
          <w:b/>
        </w:rPr>
        <w:t>UIA_ARC</w:t>
      </w:r>
      <w:r w:rsidR="00B10FA5" w:rsidRPr="00B10FA5">
        <w:rPr>
          <w:rFonts w:ascii="Arial" w:hAnsi="Arial" w:cs="Arial"/>
          <w:b/>
        </w:rPr>
        <w:t xml:space="preserve"> </w:t>
      </w:r>
      <w:r w:rsidR="00E2205A" w:rsidRPr="00D035A6">
        <w:rPr>
          <w:rFonts w:ascii="Arial" w:hAnsi="Arial" w:cs="Arial"/>
          <w:b/>
        </w:rPr>
        <w:t xml:space="preserve">/ </w:t>
      </w:r>
      <w:r w:rsidR="00E2205A" w:rsidRPr="00B1406D">
        <w:rPr>
          <w:rFonts w:ascii="Arial" w:hAnsi="Arial" w:cs="Arial"/>
          <w:b/>
        </w:rPr>
        <w:t>Rel-</w:t>
      </w:r>
      <w:r w:rsidR="006B3C39" w:rsidRPr="00B1406D">
        <w:rPr>
          <w:rFonts w:ascii="Arial" w:hAnsi="Arial" w:cs="Arial"/>
          <w:b/>
        </w:rPr>
        <w:t>1</w:t>
      </w:r>
      <w:r w:rsidR="001E714F" w:rsidRPr="00B1406D">
        <w:rPr>
          <w:rFonts w:ascii="Arial" w:hAnsi="Arial" w:cs="Arial"/>
          <w:b/>
        </w:rPr>
        <w:t>9</w:t>
      </w:r>
    </w:p>
    <w:p w14:paraId="6C3FFB29" w14:textId="238CCF65" w:rsidR="00EF48DB" w:rsidRPr="00927C1B" w:rsidRDefault="00A24F28" w:rsidP="00EC53AC">
      <w:pPr>
        <w:jc w:val="both"/>
        <w:rPr>
          <w:rFonts w:ascii="Arial" w:hAnsi="Arial" w:cs="Arial"/>
          <w:i/>
        </w:rPr>
      </w:pPr>
      <w:r w:rsidRPr="00927C1B">
        <w:rPr>
          <w:rFonts w:ascii="Arial" w:hAnsi="Arial" w:cs="Arial"/>
          <w:i/>
        </w:rPr>
        <w:t xml:space="preserve">Abstract: </w:t>
      </w:r>
      <w:r w:rsidR="00B1406D">
        <w:rPr>
          <w:rFonts w:ascii="Arial" w:hAnsi="Arial" w:cs="Arial"/>
          <w:i/>
        </w:rPr>
        <w:t xml:space="preserve">The overall procedure for providing differentiated QoS for non-3GPP devices is presented where some observations are made about </w:t>
      </w:r>
      <w:r w:rsidR="002F40BC">
        <w:rPr>
          <w:rFonts w:ascii="Arial" w:hAnsi="Arial" w:cs="Arial"/>
          <w:i/>
        </w:rPr>
        <w:t xml:space="preserve">the </w:t>
      </w:r>
      <w:r w:rsidR="00B1406D">
        <w:rPr>
          <w:rFonts w:ascii="Arial" w:hAnsi="Arial" w:cs="Arial"/>
          <w:i/>
        </w:rPr>
        <w:t>session management parameters that are used in the process.</w:t>
      </w:r>
    </w:p>
    <w:p w14:paraId="0A8EE024" w14:textId="2CF85944" w:rsidR="0076782A" w:rsidRDefault="00024C38" w:rsidP="00F261CF">
      <w:pPr>
        <w:pStyle w:val="Heading1"/>
        <w:rPr>
          <w:lang w:eastAsia="zh-CN"/>
        </w:rPr>
      </w:pPr>
      <w:r>
        <w:rPr>
          <w:lang w:eastAsia="zh-CN"/>
        </w:rPr>
        <w:t>1</w:t>
      </w:r>
      <w:r w:rsidR="00F261CF">
        <w:rPr>
          <w:lang w:eastAsia="zh-CN"/>
        </w:rPr>
        <w:t>. Discussion</w:t>
      </w:r>
    </w:p>
    <w:p w14:paraId="388602E2" w14:textId="37C99F92" w:rsidR="00C02040" w:rsidRDefault="002F40BC" w:rsidP="00294B58">
      <w:pPr>
        <w:rPr>
          <w:lang w:eastAsia="zh-CN"/>
        </w:rPr>
      </w:pPr>
      <w:r>
        <w:rPr>
          <w:lang w:eastAsia="zh-CN"/>
        </w:rPr>
        <w:t xml:space="preserve">A UE may bind a </w:t>
      </w:r>
      <w:r w:rsidR="00F15630">
        <w:rPr>
          <w:lang w:eastAsia="zh-CN"/>
        </w:rPr>
        <w:t>N</w:t>
      </w:r>
      <w:r>
        <w:rPr>
          <w:lang w:eastAsia="zh-CN"/>
        </w:rPr>
        <w:t xml:space="preserve">on-3GPP </w:t>
      </w:r>
      <w:r w:rsidR="00F15630">
        <w:rPr>
          <w:lang w:eastAsia="zh-CN"/>
        </w:rPr>
        <w:t>D</w:t>
      </w:r>
      <w:r>
        <w:rPr>
          <w:lang w:eastAsia="zh-CN"/>
        </w:rPr>
        <w:t xml:space="preserve">evice </w:t>
      </w:r>
      <w:r w:rsidR="00F15630">
        <w:rPr>
          <w:lang w:eastAsia="zh-CN"/>
        </w:rPr>
        <w:t>I</w:t>
      </w:r>
      <w:r>
        <w:rPr>
          <w:lang w:eastAsia="zh-CN"/>
        </w:rPr>
        <w:t xml:space="preserve">dentifier to a non-3GPP device for the purpose of providing differentiated QoS </w:t>
      </w:r>
      <w:r w:rsidR="005D0F42">
        <w:rPr>
          <w:lang w:eastAsia="zh-CN"/>
        </w:rPr>
        <w:t>traffic</w:t>
      </w:r>
      <w:r>
        <w:rPr>
          <w:lang w:eastAsia="zh-CN"/>
        </w:rPr>
        <w:t>.</w:t>
      </w:r>
      <w:r w:rsidR="00E67B54">
        <w:rPr>
          <w:lang w:eastAsia="zh-CN"/>
        </w:rPr>
        <w:t xml:space="preserve"> To do so, the UE performs a PDU session modification procedure and includes </w:t>
      </w:r>
      <w:r w:rsidR="00BF0A23">
        <w:rPr>
          <w:lang w:eastAsia="zh-CN"/>
        </w:rPr>
        <w:t>N</w:t>
      </w:r>
      <w:r w:rsidR="00E67B54">
        <w:rPr>
          <w:lang w:eastAsia="zh-CN"/>
        </w:rPr>
        <w:t xml:space="preserve">on-3GPP </w:t>
      </w:r>
      <w:r w:rsidR="00BF0A23">
        <w:rPr>
          <w:lang w:eastAsia="zh-CN"/>
        </w:rPr>
        <w:t>D</w:t>
      </w:r>
      <w:r w:rsidR="00E67B54">
        <w:rPr>
          <w:lang w:eastAsia="zh-CN"/>
        </w:rPr>
        <w:t xml:space="preserve">evice </w:t>
      </w:r>
      <w:r w:rsidR="00BF0A23">
        <w:rPr>
          <w:lang w:eastAsia="zh-CN"/>
        </w:rPr>
        <w:t>C</w:t>
      </w:r>
      <w:r w:rsidR="00E67B54">
        <w:rPr>
          <w:lang w:eastAsia="zh-CN"/>
        </w:rPr>
        <w:t xml:space="preserve">onnection </w:t>
      </w:r>
      <w:r w:rsidR="00BF0A23">
        <w:rPr>
          <w:lang w:eastAsia="zh-CN"/>
        </w:rPr>
        <w:t>I</w:t>
      </w:r>
      <w:r w:rsidR="00E67B54">
        <w:rPr>
          <w:lang w:eastAsia="zh-CN"/>
        </w:rPr>
        <w:t>nformation in the 5GSM message</w:t>
      </w:r>
      <w:r w:rsidR="00521C2F">
        <w:rPr>
          <w:lang w:eastAsia="zh-CN"/>
        </w:rPr>
        <w:t xml:space="preserve"> that is sent to the SMF.</w:t>
      </w:r>
      <w:r w:rsidR="00251BCE">
        <w:rPr>
          <w:lang w:eastAsia="zh-CN"/>
        </w:rPr>
        <w:t xml:space="preserve"> </w:t>
      </w:r>
      <w:r w:rsidR="00C02040">
        <w:rPr>
          <w:lang w:eastAsia="zh-CN"/>
        </w:rPr>
        <w:t>The UE should not include other parameters in the 5GSM message (i.e. PDU Session Modification Request) that is sent to the SMF as documented in</w:t>
      </w:r>
      <w:r w:rsidR="006C032B">
        <w:rPr>
          <w:lang w:eastAsia="zh-CN"/>
        </w:rPr>
        <w:t xml:space="preserve"> section 6.4.2.2 of</w:t>
      </w:r>
      <w:r w:rsidR="00C02040">
        <w:rPr>
          <w:lang w:eastAsia="zh-CN"/>
        </w:rPr>
        <w:t xml:space="preserve"> 24.501:</w:t>
      </w:r>
    </w:p>
    <w:p w14:paraId="0BF847CF" w14:textId="77777777" w:rsidR="005E4272" w:rsidRPr="005E4272" w:rsidRDefault="005E4272" w:rsidP="005E4272">
      <w:pPr>
        <w:ind w:left="432"/>
        <w:rPr>
          <w:i/>
          <w:iCs/>
        </w:rPr>
      </w:pPr>
      <w:r w:rsidRPr="005E4272">
        <w:rPr>
          <w:i/>
          <w:iCs/>
          <w:lang w:eastAsia="zh-CN"/>
        </w:rPr>
        <w:t>W</w:t>
      </w:r>
      <w:r w:rsidRPr="005E4272">
        <w:rPr>
          <w:i/>
          <w:iCs/>
          <w:lang w:val="en-US" w:eastAsia="zh-CN"/>
        </w:rPr>
        <w:t xml:space="preserve">hen </w:t>
      </w:r>
      <w:r w:rsidRPr="005E4272">
        <w:rPr>
          <w:i/>
          <w:iCs/>
          <w:lang w:val="en-US"/>
        </w:rPr>
        <w:t xml:space="preserve">requesting to modify an established PDU session </w:t>
      </w:r>
      <w:r w:rsidRPr="005E4272">
        <w:rPr>
          <w:i/>
          <w:iCs/>
        </w:rPr>
        <w:t>for QoS differentiation</w:t>
      </w:r>
      <w:r w:rsidRPr="005E4272">
        <w:rPr>
          <w:i/>
          <w:iCs/>
          <w:lang w:val="en-US"/>
        </w:rPr>
        <w:t xml:space="preserve"> of traffic from one or more non-3GPP devices </w:t>
      </w:r>
      <w:r w:rsidRPr="005E4272">
        <w:rPr>
          <w:rFonts w:eastAsiaTheme="minorEastAsia"/>
          <w:i/>
          <w:iCs/>
        </w:rPr>
        <w:t xml:space="preserve">connecting </w:t>
      </w:r>
      <w:r w:rsidRPr="005E4272">
        <w:rPr>
          <w:i/>
          <w:iCs/>
        </w:rPr>
        <w:t>through the UE,</w:t>
      </w:r>
      <w:r w:rsidRPr="005E4272">
        <w:rPr>
          <w:i/>
          <w:iCs/>
          <w:lang w:val="en-US"/>
        </w:rPr>
        <w:t xml:space="preserve"> the UE</w:t>
      </w:r>
      <w:r w:rsidRPr="005E4272">
        <w:rPr>
          <w:rFonts w:hint="eastAsia"/>
          <w:i/>
          <w:iCs/>
          <w:lang w:val="en-US" w:eastAsia="zh-CN"/>
        </w:rPr>
        <w:t xml:space="preserve"> </w:t>
      </w:r>
      <w:r w:rsidRPr="005E4272">
        <w:rPr>
          <w:i/>
          <w:iCs/>
          <w:lang w:val="en-US"/>
        </w:rPr>
        <w:t>shall include the Non-3GPP device connection information IE in the PDU SESSION MODIFICATION REQUEST message,</w:t>
      </w:r>
      <w:r w:rsidRPr="005E4272">
        <w:rPr>
          <w:i/>
          <w:iCs/>
        </w:rPr>
        <w:t xml:space="preserve"> and the </w:t>
      </w:r>
      <w:r w:rsidRPr="005E4272">
        <w:rPr>
          <w:b/>
          <w:bCs/>
          <w:i/>
          <w:iCs/>
        </w:rPr>
        <w:t>UE should not include parameters other than Non-3GPP device connection information IE in the same PDU SESSION MODIFICATION REQUEST message</w:t>
      </w:r>
      <w:r w:rsidRPr="005E4272">
        <w:rPr>
          <w:i/>
          <w:iCs/>
        </w:rPr>
        <w:t>.</w:t>
      </w:r>
    </w:p>
    <w:p w14:paraId="0D58CE9A" w14:textId="70BFDFC4" w:rsidR="00E67B54" w:rsidRDefault="00DC5538" w:rsidP="00294B58">
      <w:pPr>
        <w:rPr>
          <w:lang w:eastAsia="zh-CN"/>
        </w:rPr>
      </w:pPr>
      <w:r>
        <w:rPr>
          <w:lang w:eastAsia="zh-CN"/>
        </w:rPr>
        <w:t>After receiving the 5GSM message from the UE, t</w:t>
      </w:r>
      <w:r w:rsidR="00251BCE">
        <w:rPr>
          <w:lang w:eastAsia="zh-CN"/>
        </w:rPr>
        <w:t>he SMF then contacts the PCF to get the PCC rules as described in section 6.1.3.31 of 23.503:</w:t>
      </w:r>
    </w:p>
    <w:p w14:paraId="13D3F3E7" w14:textId="77777777" w:rsidR="00251BCE" w:rsidRPr="00251BCE" w:rsidRDefault="00251BCE" w:rsidP="00251BCE">
      <w:pPr>
        <w:ind w:left="432"/>
        <w:rPr>
          <w:i/>
          <w:iCs/>
        </w:rPr>
      </w:pPr>
      <w:r w:rsidRPr="00251BCE">
        <w:rPr>
          <w:i/>
          <w:iCs/>
        </w:rPr>
        <w:t>The SMF may receive from the UE the Non-3GPP Device Identifier(s) and the corresponding user plane addresses in the UE initiated the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p>
    <w:p w14:paraId="68DF6258" w14:textId="3366E401" w:rsidR="00F15630" w:rsidRDefault="005D0F42" w:rsidP="00294B58">
      <w:pPr>
        <w:rPr>
          <w:lang w:eastAsia="zh-CN"/>
        </w:rPr>
      </w:pPr>
      <w:r>
        <w:rPr>
          <w:lang w:eastAsia="zh-CN"/>
        </w:rPr>
        <w:t xml:space="preserve">When the SMF receives </w:t>
      </w:r>
      <w:r w:rsidR="00F15630">
        <w:rPr>
          <w:lang w:eastAsia="zh-CN"/>
        </w:rPr>
        <w:t>the PCC rule</w:t>
      </w:r>
      <w:r w:rsidR="003F406A">
        <w:rPr>
          <w:lang w:eastAsia="zh-CN"/>
        </w:rPr>
        <w:t>(</w:t>
      </w:r>
      <w:r w:rsidR="00F15630">
        <w:rPr>
          <w:lang w:eastAsia="zh-CN"/>
        </w:rPr>
        <w:t>s</w:t>
      </w:r>
      <w:r w:rsidR="003F406A">
        <w:rPr>
          <w:lang w:eastAsia="zh-CN"/>
        </w:rPr>
        <w:t>)</w:t>
      </w:r>
      <w:r>
        <w:rPr>
          <w:lang w:eastAsia="zh-CN"/>
        </w:rPr>
        <w:t>,</w:t>
      </w:r>
      <w:r w:rsidR="00F15630">
        <w:rPr>
          <w:lang w:eastAsia="zh-CN"/>
        </w:rPr>
        <w:t xml:space="preserve"> the SMF creates the necessary QoS rule</w:t>
      </w:r>
      <w:r w:rsidR="003F406A">
        <w:rPr>
          <w:lang w:eastAsia="zh-CN"/>
        </w:rPr>
        <w:t>(</w:t>
      </w:r>
      <w:r w:rsidR="00F15630">
        <w:rPr>
          <w:lang w:eastAsia="zh-CN"/>
        </w:rPr>
        <w:t>s</w:t>
      </w:r>
      <w:r w:rsidR="003F406A">
        <w:rPr>
          <w:lang w:eastAsia="zh-CN"/>
        </w:rPr>
        <w:t>)</w:t>
      </w:r>
      <w:r w:rsidR="00F15630">
        <w:rPr>
          <w:lang w:eastAsia="zh-CN"/>
        </w:rPr>
        <w:t xml:space="preserve"> that are communicated to the UE in the PDU Session Modification Command message. The QoS rule</w:t>
      </w:r>
      <w:r w:rsidR="003F406A">
        <w:rPr>
          <w:lang w:eastAsia="zh-CN"/>
        </w:rPr>
        <w:t>(</w:t>
      </w:r>
      <w:r w:rsidR="00F15630">
        <w:rPr>
          <w:lang w:eastAsia="zh-CN"/>
        </w:rPr>
        <w:t>s</w:t>
      </w:r>
      <w:r w:rsidR="003F406A">
        <w:rPr>
          <w:lang w:eastAsia="zh-CN"/>
        </w:rPr>
        <w:t>)</w:t>
      </w:r>
      <w:r w:rsidR="00F15630">
        <w:rPr>
          <w:lang w:eastAsia="zh-CN"/>
        </w:rPr>
        <w:t xml:space="preserve"> would then contain the packet filter</w:t>
      </w:r>
      <w:r w:rsidR="003F406A">
        <w:rPr>
          <w:lang w:eastAsia="zh-CN"/>
        </w:rPr>
        <w:t>(</w:t>
      </w:r>
      <w:r w:rsidR="00F15630">
        <w:rPr>
          <w:lang w:eastAsia="zh-CN"/>
        </w:rPr>
        <w:t>s</w:t>
      </w:r>
      <w:r w:rsidR="003F406A">
        <w:rPr>
          <w:lang w:eastAsia="zh-CN"/>
        </w:rPr>
        <w:t>)</w:t>
      </w:r>
      <w:r w:rsidR="00F15630">
        <w:rPr>
          <w:lang w:eastAsia="zh-CN"/>
        </w:rPr>
        <w:t xml:space="preserve"> for the traffic associated with the non-3GPP device</w:t>
      </w:r>
      <w:r w:rsidR="003F406A">
        <w:rPr>
          <w:lang w:eastAsia="zh-CN"/>
        </w:rPr>
        <w:t>(s)</w:t>
      </w:r>
      <w:r w:rsidR="00F15630">
        <w:rPr>
          <w:lang w:eastAsia="zh-CN"/>
        </w:rPr>
        <w:t xml:space="preserve"> and these packet filter</w:t>
      </w:r>
      <w:r w:rsidR="003F406A">
        <w:rPr>
          <w:lang w:eastAsia="zh-CN"/>
        </w:rPr>
        <w:t>(</w:t>
      </w:r>
      <w:r w:rsidR="00F15630">
        <w:rPr>
          <w:lang w:eastAsia="zh-CN"/>
        </w:rPr>
        <w:t>s</w:t>
      </w:r>
      <w:r w:rsidR="003F406A">
        <w:rPr>
          <w:lang w:eastAsia="zh-CN"/>
        </w:rPr>
        <w:t>)</w:t>
      </w:r>
      <w:r w:rsidR="00F15630">
        <w:rPr>
          <w:lang w:eastAsia="zh-CN"/>
        </w:rPr>
        <w:t xml:space="preserve"> are created (i.e., added) by the SMF</w:t>
      </w:r>
      <w:r w:rsidR="003F406A">
        <w:rPr>
          <w:lang w:eastAsia="zh-CN"/>
        </w:rPr>
        <w:t xml:space="preserve"> based on the SDF filter(s) in the PCC rule(s)</w:t>
      </w:r>
      <w:r w:rsidR="00F15630">
        <w:rPr>
          <w:lang w:eastAsia="zh-CN"/>
        </w:rPr>
        <w:t>.</w:t>
      </w:r>
    </w:p>
    <w:p w14:paraId="17B09977" w14:textId="60C8571B" w:rsidR="00F15630" w:rsidRDefault="00F15630" w:rsidP="00294B58">
      <w:pPr>
        <w:rPr>
          <w:lang w:eastAsia="zh-CN"/>
        </w:rPr>
      </w:pPr>
      <w:r w:rsidRPr="002F567A">
        <w:rPr>
          <w:b/>
          <w:bCs/>
          <w:u w:val="single"/>
          <w:lang w:eastAsia="zh-CN"/>
        </w:rPr>
        <w:t>Observation 1:</w:t>
      </w:r>
      <w:r>
        <w:rPr>
          <w:lang w:eastAsia="zh-CN"/>
        </w:rPr>
        <w:t xml:space="preserve"> as part of binding a Non-3GPP Device Identifier </w:t>
      </w:r>
      <w:r w:rsidR="002F567A">
        <w:rPr>
          <w:lang w:eastAsia="zh-CN"/>
        </w:rPr>
        <w:t>to a non-3GPP device, the UE provides the Non-3GPP Device Connection Information in the 5GSM message. No other parameters should be provided in the same message.</w:t>
      </w:r>
    </w:p>
    <w:p w14:paraId="00C283F3" w14:textId="63452D20" w:rsidR="002F567A" w:rsidRDefault="002F567A" w:rsidP="00294B58">
      <w:pPr>
        <w:rPr>
          <w:lang w:eastAsia="zh-CN"/>
        </w:rPr>
      </w:pPr>
      <w:r w:rsidRPr="002F567A">
        <w:rPr>
          <w:b/>
          <w:bCs/>
          <w:u w:val="single"/>
          <w:lang w:eastAsia="zh-CN"/>
        </w:rPr>
        <w:t>Observation 2:</w:t>
      </w:r>
      <w:r>
        <w:rPr>
          <w:lang w:eastAsia="zh-CN"/>
        </w:rPr>
        <w:t xml:space="preserve"> if the UE’s request is accepted, the SMF responds and provides QoS rule</w:t>
      </w:r>
      <w:r w:rsidR="003F406A">
        <w:rPr>
          <w:lang w:eastAsia="zh-CN"/>
        </w:rPr>
        <w:t>(</w:t>
      </w:r>
      <w:r>
        <w:rPr>
          <w:lang w:eastAsia="zh-CN"/>
        </w:rPr>
        <w:t>s</w:t>
      </w:r>
      <w:r w:rsidR="003F406A">
        <w:rPr>
          <w:lang w:eastAsia="zh-CN"/>
        </w:rPr>
        <w:t>)</w:t>
      </w:r>
      <w:r>
        <w:rPr>
          <w:lang w:eastAsia="zh-CN"/>
        </w:rPr>
        <w:t xml:space="preserve"> to the UE which contain packet filter</w:t>
      </w:r>
      <w:r w:rsidR="003F406A">
        <w:rPr>
          <w:lang w:eastAsia="zh-CN"/>
        </w:rPr>
        <w:t>(</w:t>
      </w:r>
      <w:r>
        <w:rPr>
          <w:lang w:eastAsia="zh-CN"/>
        </w:rPr>
        <w:t>s</w:t>
      </w:r>
      <w:r w:rsidR="003F406A">
        <w:rPr>
          <w:lang w:eastAsia="zh-CN"/>
        </w:rPr>
        <w:t>)</w:t>
      </w:r>
      <w:r>
        <w:rPr>
          <w:lang w:eastAsia="zh-CN"/>
        </w:rPr>
        <w:t xml:space="preserve"> that are associated with the traffic of the non-3GPP device</w:t>
      </w:r>
      <w:r w:rsidR="003F406A">
        <w:rPr>
          <w:lang w:eastAsia="zh-CN"/>
        </w:rPr>
        <w:t>(s)</w:t>
      </w:r>
      <w:r>
        <w:rPr>
          <w:lang w:eastAsia="zh-CN"/>
        </w:rPr>
        <w:t>. The packet filter</w:t>
      </w:r>
      <w:r w:rsidR="003F406A">
        <w:rPr>
          <w:lang w:eastAsia="zh-CN"/>
        </w:rPr>
        <w:t>(</w:t>
      </w:r>
      <w:r>
        <w:rPr>
          <w:lang w:eastAsia="zh-CN"/>
        </w:rPr>
        <w:t>s</w:t>
      </w:r>
      <w:r w:rsidR="003F406A">
        <w:rPr>
          <w:lang w:eastAsia="zh-CN"/>
        </w:rPr>
        <w:t>)</w:t>
      </w:r>
      <w:r>
        <w:rPr>
          <w:lang w:eastAsia="zh-CN"/>
        </w:rPr>
        <w:t xml:space="preserve"> are created by the SMF</w:t>
      </w:r>
      <w:r w:rsidR="003F406A">
        <w:rPr>
          <w:lang w:eastAsia="zh-CN"/>
        </w:rPr>
        <w:t xml:space="preserve"> based on the PCC rule(s)</w:t>
      </w:r>
      <w:r>
        <w:rPr>
          <w:lang w:eastAsia="zh-CN"/>
        </w:rPr>
        <w:t>.</w:t>
      </w:r>
    </w:p>
    <w:p w14:paraId="2AEA6881" w14:textId="74578DCA" w:rsidR="00251BCE" w:rsidRDefault="007F7F62" w:rsidP="00294B58">
      <w:pPr>
        <w:rPr>
          <w:lang w:eastAsia="zh-CN"/>
        </w:rPr>
      </w:pPr>
      <w:r>
        <w:rPr>
          <w:lang w:eastAsia="zh-CN"/>
        </w:rPr>
        <w:t xml:space="preserve">There is also the possibility that the UE provides </w:t>
      </w:r>
      <w:r w:rsidR="005269EA">
        <w:rPr>
          <w:lang w:eastAsia="zh-CN"/>
        </w:rPr>
        <w:t xml:space="preserve">packet filters together with a requested QoS </w:t>
      </w:r>
      <w:r>
        <w:rPr>
          <w:lang w:eastAsia="zh-CN"/>
        </w:rPr>
        <w:t>(</w:t>
      </w:r>
      <w:r w:rsidR="005269EA">
        <w:rPr>
          <w:lang w:eastAsia="zh-CN"/>
        </w:rPr>
        <w:t>see UE requested PDU Session Modification procedure in Section 4.3.3.2 of TS 23.502</w:t>
      </w:r>
      <w:r>
        <w:rPr>
          <w:lang w:eastAsia="zh-CN"/>
        </w:rPr>
        <w:t xml:space="preserve">). </w:t>
      </w:r>
      <w:r w:rsidR="00301DEE">
        <w:rPr>
          <w:lang w:eastAsia="zh-CN"/>
        </w:rPr>
        <w:t xml:space="preserve">In </w:t>
      </w:r>
      <w:r w:rsidR="005269EA">
        <w:rPr>
          <w:lang w:eastAsia="zh-CN"/>
        </w:rPr>
        <w:t>this case</w:t>
      </w:r>
      <w:r w:rsidR="00301DEE">
        <w:rPr>
          <w:lang w:eastAsia="zh-CN"/>
        </w:rPr>
        <w:t>, when a UE sends a</w:t>
      </w:r>
      <w:r w:rsidR="00E167A1">
        <w:rPr>
          <w:lang w:eastAsia="zh-CN"/>
        </w:rPr>
        <w:t xml:space="preserve"> PDU Session Modification Request message, the UE can request to delete packet filters, however these filters </w:t>
      </w:r>
      <w:r>
        <w:rPr>
          <w:lang w:eastAsia="zh-CN"/>
        </w:rPr>
        <w:t xml:space="preserve">can only </w:t>
      </w:r>
      <w:r w:rsidR="00E167A1">
        <w:rPr>
          <w:lang w:eastAsia="zh-CN"/>
        </w:rPr>
        <w:t>be the filters that were previously added by the UE. Section 4.2.4.17 of TS 29.512 contains the following text which describes this:</w:t>
      </w:r>
    </w:p>
    <w:p w14:paraId="255BAE08" w14:textId="05AD74A9" w:rsidR="00E167A1" w:rsidRDefault="00E167A1" w:rsidP="00E167A1">
      <w:pPr>
        <w:pStyle w:val="NO"/>
        <w:rPr>
          <w:i/>
          <w:iCs/>
        </w:rPr>
      </w:pPr>
      <w:bookmarkStart w:id="0" w:name="_Toc28012102"/>
      <w:bookmarkStart w:id="1" w:name="_Toc34122954"/>
      <w:bookmarkStart w:id="2" w:name="_Toc36037904"/>
      <w:bookmarkStart w:id="3" w:name="_Toc38875286"/>
      <w:bookmarkStart w:id="4" w:name="_Toc43191766"/>
      <w:bookmarkStart w:id="5" w:name="_Toc45133160"/>
      <w:bookmarkStart w:id="6" w:name="_Toc51316664"/>
      <w:bookmarkStart w:id="7" w:name="_Toc51761844"/>
      <w:bookmarkStart w:id="8" w:name="_Toc56674825"/>
      <w:bookmarkStart w:id="9" w:name="_Toc56675216"/>
      <w:bookmarkStart w:id="10" w:name="_Toc59016202"/>
      <w:bookmarkStart w:id="11" w:name="_Toc63167800"/>
      <w:bookmarkStart w:id="12" w:name="_Toc66262309"/>
      <w:bookmarkStart w:id="13" w:name="_Toc68166815"/>
      <w:bookmarkStart w:id="14" w:name="_Toc73537932"/>
      <w:bookmarkStart w:id="15" w:name="_Toc75351808"/>
      <w:bookmarkStart w:id="16" w:name="_Toc83231617"/>
      <w:bookmarkStart w:id="17" w:name="_Toc85534915"/>
      <w:bookmarkStart w:id="18" w:name="_Toc88559378"/>
      <w:bookmarkStart w:id="19" w:name="_Toc114210009"/>
      <w:bookmarkStart w:id="20" w:name="_Toc129246359"/>
      <w:bookmarkStart w:id="21" w:name="_Toc138747119"/>
      <w:bookmarkStart w:id="22" w:name="_Toc153786764"/>
      <w:bookmarkStart w:id="23" w:name="_Toc185512713"/>
      <w:bookmarkStart w:id="24" w:name="_Toc201179496"/>
      <w:r w:rsidRPr="00E167A1">
        <w:rPr>
          <w:i/>
          <w:iCs/>
        </w:rPr>
        <w:t>4.2.4.17</w:t>
      </w:r>
      <w:r w:rsidRPr="00E167A1">
        <w:rPr>
          <w:i/>
          <w:iCs/>
        </w:rPr>
        <w:tab/>
        <w:t>UE initiates a resource modification support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6121A7" w14:textId="0EC7AF8E" w:rsidR="00E167A1" w:rsidRDefault="00E167A1" w:rsidP="00E167A1">
      <w:pPr>
        <w:pStyle w:val="NO"/>
        <w:rPr>
          <w:i/>
          <w:iCs/>
        </w:rPr>
      </w:pPr>
      <w:r>
        <w:rPr>
          <w:i/>
          <w:iCs/>
        </w:rPr>
        <w:t>… SKIP…</w:t>
      </w:r>
    </w:p>
    <w:p w14:paraId="1DA6A55E" w14:textId="0C9F54C1" w:rsidR="00E167A1" w:rsidRDefault="00E167A1" w:rsidP="00E167A1">
      <w:pPr>
        <w:pStyle w:val="NO"/>
        <w:ind w:left="576" w:firstLine="0"/>
        <w:rPr>
          <w:i/>
          <w:iCs/>
        </w:rPr>
      </w:pPr>
      <w:r w:rsidRPr="00E167A1">
        <w:rPr>
          <w:i/>
          <w:iCs/>
        </w:rPr>
        <w:lastRenderedPageBreak/>
        <w:t xml:space="preserve">When the UE requests to "Modify existing QoS rule and delete packet filters" for the QoS rule created as a result of the UE-initiated resource modification, SMF shall include the </w:t>
      </w:r>
      <w:r w:rsidRPr="00E167A1">
        <w:rPr>
          <w:i/>
          <w:iCs/>
          <w:lang w:eastAsia="zh-CN"/>
        </w:rPr>
        <w:t>"</w:t>
      </w:r>
      <w:proofErr w:type="spellStart"/>
      <w:r w:rsidRPr="00E167A1">
        <w:rPr>
          <w:i/>
          <w:iCs/>
          <w:lang w:eastAsia="zh-CN"/>
        </w:rPr>
        <w:t>ruleOp</w:t>
      </w:r>
      <w:proofErr w:type="spellEnd"/>
      <w:r w:rsidRPr="00E167A1">
        <w:rPr>
          <w:i/>
          <w:iCs/>
          <w:lang w:eastAsia="zh-CN"/>
        </w:rPr>
        <w:t>"</w:t>
      </w:r>
      <w:r w:rsidRPr="00E167A1">
        <w:rPr>
          <w:i/>
          <w:iCs/>
        </w:rPr>
        <w:t xml:space="preserve"> attribute set to "MODIFY_ PCC_RULE_AND_DELETE_PACKET_FILTERS", the "</w:t>
      </w:r>
      <w:proofErr w:type="spellStart"/>
      <w:r w:rsidRPr="00E167A1">
        <w:rPr>
          <w:i/>
          <w:iCs/>
        </w:rPr>
        <w:t>pccRuleId</w:t>
      </w:r>
      <w:proofErr w:type="spellEnd"/>
      <w:r w:rsidRPr="00E167A1">
        <w:rPr>
          <w:i/>
          <w:iCs/>
        </w:rPr>
        <w:t>" attribute including the PCC rule identifier corresponding the QoS rule identifier and the "</w:t>
      </w:r>
      <w:proofErr w:type="spellStart"/>
      <w:r w:rsidRPr="00E167A1">
        <w:rPr>
          <w:i/>
          <w:iCs/>
        </w:rPr>
        <w:t>packFiltInfo</w:t>
      </w:r>
      <w:proofErr w:type="spellEnd"/>
      <w:r w:rsidRPr="00E167A1">
        <w:rPr>
          <w:i/>
          <w:iCs/>
        </w:rPr>
        <w:t xml:space="preserve">" attribute. Each </w:t>
      </w:r>
      <w:proofErr w:type="spellStart"/>
      <w:r w:rsidRPr="00E167A1">
        <w:rPr>
          <w:i/>
          <w:iCs/>
        </w:rPr>
        <w:t>PacketFilterInfo</w:t>
      </w:r>
      <w:proofErr w:type="spellEnd"/>
      <w:r w:rsidRPr="00E167A1">
        <w:rPr>
          <w:i/>
          <w:iCs/>
        </w:rPr>
        <w:t xml:space="preserve"> instance shall within the "</w:t>
      </w:r>
      <w:proofErr w:type="spellStart"/>
      <w:r w:rsidRPr="00E167A1">
        <w:rPr>
          <w:i/>
          <w:iCs/>
          <w:lang w:eastAsia="zh-CN"/>
        </w:rPr>
        <w:t>packFiltId</w:t>
      </w:r>
      <w:proofErr w:type="spellEnd"/>
      <w:r w:rsidRPr="00E167A1">
        <w:rPr>
          <w:i/>
          <w:iCs/>
          <w:lang w:eastAsia="zh-CN"/>
        </w:rPr>
        <w:t>" attribute</w:t>
      </w:r>
      <w:r w:rsidRPr="00E167A1">
        <w:rPr>
          <w:i/>
          <w:iCs/>
        </w:rPr>
        <w:t xml:space="preserve"> include the removed packet filter identifier assigned by the PCF corresponding to the packet filter identifier received from the UE. If the UE request includes modified QoS information the SMF shall also include the "</w:t>
      </w:r>
      <w:proofErr w:type="spellStart"/>
      <w:r w:rsidRPr="00E167A1">
        <w:rPr>
          <w:i/>
          <w:iCs/>
        </w:rPr>
        <w:t>reqQos</w:t>
      </w:r>
      <w:proofErr w:type="spellEnd"/>
      <w:r w:rsidRPr="00E167A1">
        <w:rPr>
          <w:i/>
          <w:iCs/>
        </w:rPr>
        <w:t>" attribute to indicate the updated QoS for the affected PCC rule(s). If the PCF authorizes the request, the PCF shall update PCC rule by removing the corresponding packet filters from the service data flow template of the PCC rule</w:t>
      </w:r>
    </w:p>
    <w:p w14:paraId="57831919" w14:textId="2560B05B" w:rsidR="00775880" w:rsidRDefault="00775880" w:rsidP="00E167A1">
      <w:pPr>
        <w:pStyle w:val="NO"/>
        <w:ind w:left="576" w:firstLine="0"/>
        <w:rPr>
          <w:i/>
          <w:iCs/>
        </w:rPr>
      </w:pPr>
      <w:r>
        <w:rPr>
          <w:i/>
          <w:iCs/>
        </w:rPr>
        <w:t>[… SKIP…]</w:t>
      </w:r>
    </w:p>
    <w:p w14:paraId="6E9C8D8D" w14:textId="2478D613" w:rsidR="00775880" w:rsidRPr="00775880" w:rsidRDefault="00775880" w:rsidP="00775880">
      <w:pPr>
        <w:pStyle w:val="NO"/>
        <w:ind w:hanging="559"/>
        <w:rPr>
          <w:i/>
          <w:iCs/>
          <w:lang w:eastAsia="en-US"/>
        </w:rPr>
      </w:pPr>
      <w:r w:rsidRPr="00775880">
        <w:rPr>
          <w:i/>
          <w:iCs/>
          <w:lang w:eastAsia="en-US"/>
        </w:rPr>
        <w:t xml:space="preserve">NOTE 1: </w:t>
      </w:r>
      <w:r w:rsidRPr="00775880">
        <w:rPr>
          <w:b/>
          <w:bCs/>
          <w:i/>
          <w:iCs/>
          <w:lang w:eastAsia="en-US"/>
        </w:rPr>
        <w:t>The UE can only modify</w:t>
      </w:r>
      <w:r w:rsidRPr="00775880">
        <w:rPr>
          <w:b/>
          <w:bCs/>
          <w:i/>
          <w:iCs/>
        </w:rPr>
        <w:t xml:space="preserve"> or delete the</w:t>
      </w:r>
      <w:r w:rsidRPr="00775880">
        <w:rPr>
          <w:b/>
          <w:bCs/>
          <w:i/>
          <w:iCs/>
          <w:lang w:eastAsia="en-US"/>
        </w:rPr>
        <w:t xml:space="preserve"> packet filters that the UE has introduced</w:t>
      </w:r>
      <w:r w:rsidRPr="00775880">
        <w:rPr>
          <w:i/>
          <w:iCs/>
          <w:lang w:eastAsia="en-US"/>
        </w:rPr>
        <w:t xml:space="preserve"> and associated resources. The packet filter identifiers contained in the </w:t>
      </w:r>
      <w:proofErr w:type="spellStart"/>
      <w:r w:rsidRPr="00775880">
        <w:rPr>
          <w:i/>
          <w:iCs/>
          <w:lang w:eastAsia="en-US"/>
        </w:rPr>
        <w:t>FlowInformation</w:t>
      </w:r>
      <w:proofErr w:type="spellEnd"/>
      <w:r w:rsidRPr="00775880">
        <w:rPr>
          <w:i/>
          <w:iCs/>
          <w:lang w:eastAsia="en-US"/>
        </w:rPr>
        <w:t xml:space="preserve"> data structure are only used for packet filters created by the UE.</w:t>
      </w:r>
    </w:p>
    <w:p w14:paraId="690500A7" w14:textId="6CB821E2" w:rsidR="00E167A1" w:rsidRPr="00E167A1" w:rsidRDefault="00775880" w:rsidP="00E167A1">
      <w:pPr>
        <w:pStyle w:val="NO"/>
        <w:ind w:left="576" w:firstLine="0"/>
        <w:rPr>
          <w:i/>
          <w:iCs/>
        </w:rPr>
      </w:pPr>
      <w:r>
        <w:rPr>
          <w:i/>
          <w:iCs/>
        </w:rPr>
        <w:t>[… SKIP…]</w:t>
      </w:r>
    </w:p>
    <w:p w14:paraId="75DC3267" w14:textId="3B900273" w:rsidR="00E167A1" w:rsidRDefault="00967FFC" w:rsidP="00262201">
      <w:pPr>
        <w:rPr>
          <w:lang w:eastAsia="zh-CN"/>
        </w:rPr>
      </w:pPr>
      <w:r>
        <w:rPr>
          <w:lang w:eastAsia="zh-CN"/>
        </w:rPr>
        <w:t>It should be noted that the packet filter handling rules ha</w:t>
      </w:r>
      <w:r w:rsidR="009546CC">
        <w:rPr>
          <w:lang w:eastAsia="zh-CN"/>
        </w:rPr>
        <w:t>ve</w:t>
      </w:r>
      <w:r>
        <w:rPr>
          <w:lang w:eastAsia="zh-CN"/>
        </w:rPr>
        <w:t xml:space="preserve"> been consistent with, and </w:t>
      </w:r>
      <w:r w:rsidR="00E57A58">
        <w:rPr>
          <w:lang w:eastAsia="zh-CN"/>
        </w:rPr>
        <w:t xml:space="preserve">are </w:t>
      </w:r>
      <w:r>
        <w:rPr>
          <w:lang w:eastAsia="zh-CN"/>
        </w:rPr>
        <w:t xml:space="preserve">based on, previous </w:t>
      </w:r>
      <w:r w:rsidR="005269EA">
        <w:rPr>
          <w:lang w:eastAsia="zh-CN"/>
        </w:rPr>
        <w:t>generations</w:t>
      </w:r>
      <w:r>
        <w:rPr>
          <w:lang w:eastAsia="zh-CN"/>
        </w:rPr>
        <w:t xml:space="preserve"> such as 4G. In section 4.7.2.1 of TS 23.401, the following is stated:</w:t>
      </w:r>
    </w:p>
    <w:p w14:paraId="0A9FFDE9" w14:textId="7328F675" w:rsidR="00967FFC" w:rsidRPr="008F2BF7" w:rsidRDefault="00967FFC" w:rsidP="008F2BF7">
      <w:pPr>
        <w:ind w:left="432"/>
        <w:rPr>
          <w:i/>
          <w:iCs/>
        </w:rPr>
      </w:pPr>
      <w:r w:rsidRPr="008F2BF7">
        <w:rPr>
          <w:i/>
          <w:iCs/>
        </w:rPr>
        <w:t>Further details about the TFT and the TFT operations are described in clause 15.3 of TS 23.060 [7].</w:t>
      </w:r>
    </w:p>
    <w:p w14:paraId="3FEB8EA3" w14:textId="4B9F4274" w:rsidR="00967FFC" w:rsidRDefault="00967FFC" w:rsidP="00262201">
      <w:pPr>
        <w:rPr>
          <w:lang w:eastAsia="zh-CN"/>
        </w:rPr>
      </w:pPr>
      <w:r>
        <w:rPr>
          <w:lang w:eastAsia="zh-CN"/>
        </w:rPr>
        <w:t>And in the referenced section 15.3.1 of TS 23.060, the following is stated:</w:t>
      </w:r>
    </w:p>
    <w:p w14:paraId="2B6F012E" w14:textId="77777777" w:rsidR="00F03C40" w:rsidRPr="008F2BF7" w:rsidRDefault="00F03C40" w:rsidP="008F2BF7">
      <w:pPr>
        <w:ind w:left="432"/>
        <w:rPr>
          <w:i/>
          <w:iCs/>
        </w:rPr>
      </w:pPr>
      <w:r w:rsidRPr="008F2BF7">
        <w:rPr>
          <w:i/>
          <w:iCs/>
        </w:rPr>
        <w:t>The MS and GGSN shall use the TFT and packet filter identifiers in each operation for handling of the TFTs and packet filters in accordance with the restrictions described in clause 9.2.0.</w:t>
      </w:r>
    </w:p>
    <w:p w14:paraId="3C8CFEF1" w14:textId="77B07449" w:rsidR="00F03C40" w:rsidRDefault="00F03C40" w:rsidP="00262201">
      <w:pPr>
        <w:rPr>
          <w:lang w:eastAsia="zh-CN"/>
        </w:rPr>
      </w:pPr>
      <w:r>
        <w:rPr>
          <w:lang w:eastAsia="zh-CN"/>
        </w:rPr>
        <w:t>And in section 9.2.0 of TS 23.060, the following is stated:</w:t>
      </w:r>
    </w:p>
    <w:p w14:paraId="41F47DDB" w14:textId="77777777" w:rsidR="00F03C40" w:rsidRPr="008F2BF7" w:rsidRDefault="00F03C40" w:rsidP="008F2BF7">
      <w:pPr>
        <w:pStyle w:val="B2"/>
        <w:ind w:left="720" w:hanging="288"/>
        <w:rPr>
          <w:i/>
          <w:iCs/>
        </w:rPr>
      </w:pPr>
      <w:r w:rsidRPr="008F2BF7">
        <w:rPr>
          <w:i/>
          <w:iCs/>
        </w:rPr>
        <w:t>-</w:t>
      </w:r>
      <w:r w:rsidRPr="008F2BF7">
        <w:rPr>
          <w:i/>
          <w:iCs/>
        </w:rPr>
        <w:tab/>
        <w:t>Only the entity that sets a packet filter in the TFT (either MS or P</w:t>
      </w:r>
      <w:r w:rsidRPr="008F2BF7">
        <w:rPr>
          <w:i/>
          <w:iCs/>
        </w:rPr>
        <w:noBreakHyphen/>
        <w:t>GW/GGSN) is allowed to modify or delete this packet filter;</w:t>
      </w:r>
    </w:p>
    <w:p w14:paraId="1ACA4944" w14:textId="1CB2CCB4" w:rsidR="00967FFC" w:rsidRDefault="00967FFC" w:rsidP="00262201">
      <w:pPr>
        <w:rPr>
          <w:lang w:eastAsia="zh-CN"/>
        </w:rPr>
      </w:pPr>
    </w:p>
    <w:p w14:paraId="369C9970" w14:textId="58910EE1" w:rsidR="00262201" w:rsidRDefault="00262201" w:rsidP="00262201">
      <w:pPr>
        <w:rPr>
          <w:lang w:eastAsia="zh-CN"/>
        </w:rPr>
      </w:pPr>
      <w:r w:rsidRPr="002F567A">
        <w:rPr>
          <w:b/>
          <w:bCs/>
          <w:u w:val="single"/>
          <w:lang w:eastAsia="zh-CN"/>
        </w:rPr>
        <w:t xml:space="preserve">Observation </w:t>
      </w:r>
      <w:r>
        <w:rPr>
          <w:b/>
          <w:bCs/>
          <w:u w:val="single"/>
          <w:lang w:eastAsia="zh-CN"/>
        </w:rPr>
        <w:t>3</w:t>
      </w:r>
      <w:r w:rsidRPr="002F567A">
        <w:rPr>
          <w:b/>
          <w:bCs/>
          <w:u w:val="single"/>
          <w:lang w:eastAsia="zh-CN"/>
        </w:rPr>
        <w:t>:</w:t>
      </w:r>
      <w:r>
        <w:rPr>
          <w:lang w:eastAsia="zh-CN"/>
        </w:rPr>
        <w:t xml:space="preserve"> the UE can </w:t>
      </w:r>
      <w:r w:rsidR="005269EA">
        <w:rPr>
          <w:lang w:eastAsia="zh-CN"/>
        </w:rPr>
        <w:t xml:space="preserve">only </w:t>
      </w:r>
      <w:r>
        <w:rPr>
          <w:lang w:eastAsia="zh-CN"/>
        </w:rPr>
        <w:t xml:space="preserve">delete </w:t>
      </w:r>
      <w:r w:rsidR="005269EA">
        <w:rPr>
          <w:lang w:eastAsia="zh-CN"/>
        </w:rPr>
        <w:t xml:space="preserve">a </w:t>
      </w:r>
      <w:r>
        <w:rPr>
          <w:lang w:eastAsia="zh-CN"/>
        </w:rPr>
        <w:t>packet filter</w:t>
      </w:r>
      <w:r w:rsidR="008C2B0D">
        <w:rPr>
          <w:lang w:eastAsia="zh-CN"/>
        </w:rPr>
        <w:t xml:space="preserve"> </w:t>
      </w:r>
      <w:r>
        <w:rPr>
          <w:lang w:eastAsia="zh-CN"/>
        </w:rPr>
        <w:t>when th</w:t>
      </w:r>
      <w:r w:rsidR="005269EA">
        <w:rPr>
          <w:lang w:eastAsia="zh-CN"/>
        </w:rPr>
        <w:t>at</w:t>
      </w:r>
      <w:r>
        <w:rPr>
          <w:lang w:eastAsia="zh-CN"/>
        </w:rPr>
        <w:t xml:space="preserve"> filter w</w:t>
      </w:r>
      <w:r w:rsidR="005269EA">
        <w:rPr>
          <w:lang w:eastAsia="zh-CN"/>
        </w:rPr>
        <w:t>as</w:t>
      </w:r>
      <w:r>
        <w:rPr>
          <w:lang w:eastAsia="zh-CN"/>
        </w:rPr>
        <w:t xml:space="preserve"> initially added</w:t>
      </w:r>
      <w:r w:rsidR="005269EA">
        <w:rPr>
          <w:lang w:eastAsia="zh-CN"/>
        </w:rPr>
        <w:t>/provided</w:t>
      </w:r>
      <w:r>
        <w:rPr>
          <w:lang w:eastAsia="zh-CN"/>
        </w:rPr>
        <w:t xml:space="preserve"> by the UE.</w:t>
      </w:r>
    </w:p>
    <w:p w14:paraId="056E1CC1" w14:textId="25171AF7" w:rsidR="00262201" w:rsidRDefault="00881833" w:rsidP="00262201">
      <w:pPr>
        <w:rPr>
          <w:lang w:eastAsia="zh-CN"/>
        </w:rPr>
      </w:pPr>
      <w:r>
        <w:rPr>
          <w:lang w:eastAsia="zh-CN"/>
        </w:rPr>
        <w:t>Given the above observations, if the UE requests differentiated QoS for non-3GPP devices</w:t>
      </w:r>
      <w:r w:rsidR="005269EA">
        <w:rPr>
          <w:lang w:eastAsia="zh-CN"/>
        </w:rPr>
        <w:t>,</w:t>
      </w:r>
      <w:r>
        <w:rPr>
          <w:lang w:eastAsia="zh-CN"/>
        </w:rPr>
        <w:t xml:space="preserve"> which results to packet filters being added by the SMF, the UE will therefore not be able to delete these packet filters </w:t>
      </w:r>
      <w:r w:rsidR="005269EA">
        <w:rPr>
          <w:lang w:eastAsia="zh-CN"/>
        </w:rPr>
        <w:t xml:space="preserve">by existing means </w:t>
      </w:r>
      <w:r>
        <w:rPr>
          <w:lang w:eastAsia="zh-CN"/>
        </w:rPr>
        <w:t>if the UE no longer needs to QoS flows for the non-3GPP device.</w:t>
      </w:r>
    </w:p>
    <w:p w14:paraId="7B78B5F5" w14:textId="10EDB25C" w:rsidR="00881833" w:rsidRDefault="00881833" w:rsidP="00262201">
      <w:pPr>
        <w:rPr>
          <w:lang w:eastAsia="zh-CN"/>
        </w:rPr>
      </w:pPr>
      <w:r>
        <w:rPr>
          <w:lang w:eastAsia="zh-CN"/>
        </w:rPr>
        <w:t xml:space="preserve">This becomes more problematic if GBR </w:t>
      </w:r>
      <w:r w:rsidR="005269EA">
        <w:rPr>
          <w:lang w:eastAsia="zh-CN"/>
        </w:rPr>
        <w:t xml:space="preserve">QoS </w:t>
      </w:r>
      <w:r>
        <w:rPr>
          <w:lang w:eastAsia="zh-CN"/>
        </w:rPr>
        <w:t xml:space="preserve">flows are being used for the non-3GPP device and so the UE is charged for these </w:t>
      </w:r>
      <w:r w:rsidR="005269EA">
        <w:rPr>
          <w:lang w:eastAsia="zh-CN"/>
        </w:rPr>
        <w:t xml:space="preserve">QoS </w:t>
      </w:r>
      <w:r>
        <w:rPr>
          <w:lang w:eastAsia="zh-CN"/>
        </w:rPr>
        <w:t xml:space="preserve">flows </w:t>
      </w:r>
      <w:r w:rsidR="005269EA">
        <w:rPr>
          <w:lang w:eastAsia="zh-CN"/>
        </w:rPr>
        <w:t xml:space="preserve">(as a time-based charging model is typically applied since resources are allocated/blocked) </w:t>
      </w:r>
      <w:r>
        <w:rPr>
          <w:lang w:eastAsia="zh-CN"/>
        </w:rPr>
        <w:t>although the UE no longer wants to maintain the QoS flow for the non-3GPP device.</w:t>
      </w:r>
    </w:p>
    <w:p w14:paraId="46DB3D83" w14:textId="7B6E20A9" w:rsidR="00F8265B" w:rsidRDefault="00F8265B" w:rsidP="00262201">
      <w:pPr>
        <w:rPr>
          <w:lang w:eastAsia="zh-CN"/>
        </w:rPr>
      </w:pPr>
      <w:r w:rsidRPr="002F567A">
        <w:rPr>
          <w:b/>
          <w:bCs/>
          <w:u w:val="single"/>
          <w:lang w:eastAsia="zh-CN"/>
        </w:rPr>
        <w:t xml:space="preserve">Observation </w:t>
      </w:r>
      <w:r>
        <w:rPr>
          <w:b/>
          <w:bCs/>
          <w:u w:val="single"/>
          <w:lang w:eastAsia="zh-CN"/>
        </w:rPr>
        <w:t>4:</w:t>
      </w:r>
      <w:r>
        <w:rPr>
          <w:lang w:eastAsia="zh-CN"/>
        </w:rPr>
        <w:t xml:space="preserve"> </w:t>
      </w:r>
      <w:r w:rsidR="00AC1E6C">
        <w:rPr>
          <w:lang w:eastAsia="zh-CN"/>
        </w:rPr>
        <w:t>it is not possible</w:t>
      </w:r>
      <w:r w:rsidR="00432629">
        <w:rPr>
          <w:lang w:eastAsia="zh-CN"/>
        </w:rPr>
        <w:t xml:space="preserve"> for the UE to stop the differentiated QoS</w:t>
      </w:r>
      <w:r w:rsidR="005269EA" w:rsidRPr="005269EA">
        <w:rPr>
          <w:lang w:eastAsia="zh-CN"/>
        </w:rPr>
        <w:t xml:space="preserve"> </w:t>
      </w:r>
      <w:r w:rsidR="005269EA">
        <w:rPr>
          <w:lang w:eastAsia="zh-CN"/>
        </w:rPr>
        <w:t>for a non-3GPP device</w:t>
      </w:r>
      <w:r w:rsidR="00432629">
        <w:rPr>
          <w:lang w:eastAsia="zh-CN"/>
        </w:rPr>
        <w:t xml:space="preserve">, </w:t>
      </w:r>
      <w:r w:rsidR="00432629">
        <w:t xml:space="preserve">by providing a request to delete </w:t>
      </w:r>
      <w:r w:rsidR="005269EA">
        <w:t xml:space="preserve">a </w:t>
      </w:r>
      <w:r w:rsidR="00432629">
        <w:t>packet filter.</w:t>
      </w:r>
    </w:p>
    <w:p w14:paraId="21E3B414" w14:textId="412552FC" w:rsidR="00A35721" w:rsidRDefault="005269EA" w:rsidP="00294B58">
      <w:pPr>
        <w:rPr>
          <w:lang w:eastAsia="zh-CN"/>
        </w:rPr>
      </w:pPr>
      <w:r>
        <w:rPr>
          <w:lang w:eastAsia="zh-CN"/>
        </w:rPr>
        <w:t>While t</w:t>
      </w:r>
      <w:r w:rsidR="00A35721">
        <w:rPr>
          <w:lang w:eastAsia="zh-CN"/>
        </w:rPr>
        <w:t>he lack of a solution (in 5GS) to stop differentiated QoS for non-3GPP devices, especially so for the case when GBR is used, becomes problematic particularly in terms of charging</w:t>
      </w:r>
      <w:r>
        <w:rPr>
          <w:lang w:eastAsia="zh-CN"/>
        </w:rPr>
        <w:t>, t</w:t>
      </w:r>
      <w:r w:rsidR="00A35721">
        <w:rPr>
          <w:lang w:eastAsia="zh-CN"/>
        </w:rPr>
        <w:t>he issue also applies for the case of any QoS flow which is established in 5GS and then gets moved to EPS as a dedicated EPS bearer after an inter-system change from N1 mode to S1 mode. The following proposals are therefore made to avoid the problems that have been identified.</w:t>
      </w:r>
    </w:p>
    <w:p w14:paraId="3890E0CF" w14:textId="02E17C83" w:rsidR="00A35721" w:rsidRDefault="00A35721" w:rsidP="00294B58">
      <w:pPr>
        <w:rPr>
          <w:lang w:eastAsia="zh-CN"/>
        </w:rPr>
      </w:pPr>
      <w:r w:rsidRPr="00A35721">
        <w:rPr>
          <w:b/>
          <w:bCs/>
          <w:u w:val="single"/>
          <w:lang w:eastAsia="zh-CN"/>
        </w:rPr>
        <w:t>Proposal 1:</w:t>
      </w:r>
      <w:r>
        <w:rPr>
          <w:lang w:eastAsia="zh-CN"/>
        </w:rPr>
        <w:t xml:space="preserve"> while the UE is in 5GS, a solution is needed to stop differentiated QoS for a non-3GPP device</w:t>
      </w:r>
      <w:r w:rsidR="005269EA">
        <w:rPr>
          <w:lang w:eastAsia="zh-CN"/>
        </w:rPr>
        <w:t xml:space="preserve"> and it is suggested to </w:t>
      </w:r>
      <w:r w:rsidR="00E0654B">
        <w:rPr>
          <w:lang w:eastAsia="zh-CN"/>
        </w:rPr>
        <w:t>let the UE provide the Non-3GPP Device Identifier alone (</w:t>
      </w:r>
      <w:r w:rsidR="008F2C4F">
        <w:rPr>
          <w:lang w:eastAsia="zh-CN"/>
        </w:rPr>
        <w:t>i.e.,</w:t>
      </w:r>
      <w:r w:rsidR="00E0654B">
        <w:rPr>
          <w:lang w:eastAsia="zh-CN"/>
        </w:rPr>
        <w:t xml:space="preserve"> without any </w:t>
      </w:r>
      <w:r w:rsidR="00E0654B" w:rsidRPr="00E0654B">
        <w:rPr>
          <w:lang w:eastAsia="zh-CN"/>
        </w:rPr>
        <w:t>user plane address</w:t>
      </w:r>
      <w:r w:rsidR="00E0654B">
        <w:rPr>
          <w:lang w:eastAsia="zh-CN"/>
        </w:rPr>
        <w:t xml:space="preserve"> information) as indication for that request</w:t>
      </w:r>
      <w:r>
        <w:rPr>
          <w:lang w:eastAsia="zh-CN"/>
        </w:rPr>
        <w:t>.</w:t>
      </w:r>
    </w:p>
    <w:p w14:paraId="1DD9D33A" w14:textId="4FED66B6" w:rsidR="003F7164" w:rsidRDefault="009E5872" w:rsidP="00294B58">
      <w:pPr>
        <w:rPr>
          <w:lang w:eastAsia="zh-CN"/>
        </w:rPr>
      </w:pPr>
      <w:r>
        <w:rPr>
          <w:lang w:eastAsia="zh-CN"/>
        </w:rPr>
        <w:t>Even if a solution existed for 5GS (as per Proposal 1), there is no solution in EPS to stop such flows if moved from 5GS to EPS and similarly this becomes costly for the case of GBR. In this case one option would be for the UE to release the dedicated EPS bearer that carr</w:t>
      </w:r>
      <w:r w:rsidR="00E0654B">
        <w:rPr>
          <w:lang w:eastAsia="zh-CN"/>
        </w:rPr>
        <w:t>ies</w:t>
      </w:r>
      <w:r>
        <w:rPr>
          <w:lang w:eastAsia="zh-CN"/>
        </w:rPr>
        <w:t xml:space="preserve"> the data from the non-3GPP device. However, this option would </w:t>
      </w:r>
      <w:r w:rsidR="00E0654B">
        <w:rPr>
          <w:lang w:eastAsia="zh-CN"/>
        </w:rPr>
        <w:t xml:space="preserve">require additional signalling and may also </w:t>
      </w:r>
      <w:r>
        <w:rPr>
          <w:lang w:eastAsia="zh-CN"/>
        </w:rPr>
        <w:t xml:space="preserve">impact the traffic of the </w:t>
      </w:r>
      <w:r w:rsidRPr="009E5872">
        <w:rPr>
          <w:u w:val="single"/>
          <w:lang w:eastAsia="zh-CN"/>
        </w:rPr>
        <w:t>UE itself</w:t>
      </w:r>
      <w:r>
        <w:rPr>
          <w:lang w:eastAsia="zh-CN"/>
        </w:rPr>
        <w:t xml:space="preserve"> which is sent on that </w:t>
      </w:r>
      <w:r w:rsidRPr="009E5872">
        <w:rPr>
          <w:u w:val="single"/>
          <w:lang w:eastAsia="zh-CN"/>
        </w:rPr>
        <w:t>same</w:t>
      </w:r>
      <w:r>
        <w:rPr>
          <w:u w:val="single"/>
          <w:lang w:eastAsia="zh-CN"/>
        </w:rPr>
        <w:t xml:space="preserve"> dedicated EPS</w:t>
      </w:r>
      <w:r w:rsidRPr="009E5872">
        <w:rPr>
          <w:u w:val="single"/>
          <w:lang w:eastAsia="zh-CN"/>
        </w:rPr>
        <w:t xml:space="preserve"> bearer</w:t>
      </w:r>
      <w:r>
        <w:rPr>
          <w:lang w:eastAsia="zh-CN"/>
        </w:rPr>
        <w:t xml:space="preserve">. </w:t>
      </w:r>
      <w:r w:rsidR="00301DEE">
        <w:rPr>
          <w:lang w:eastAsia="zh-CN"/>
        </w:rPr>
        <w:t>The deletion of the entire EPS bearer therefore</w:t>
      </w:r>
      <w:r>
        <w:rPr>
          <w:lang w:eastAsia="zh-CN"/>
        </w:rPr>
        <w:t xml:space="preserve"> defeat</w:t>
      </w:r>
      <w:r w:rsidR="00301DEE">
        <w:rPr>
          <w:lang w:eastAsia="zh-CN"/>
        </w:rPr>
        <w:t>s</w:t>
      </w:r>
      <w:r>
        <w:rPr>
          <w:lang w:eastAsia="zh-CN"/>
        </w:rPr>
        <w:t xml:space="preserve"> the purpose of moving the UE’s traffic to EPS in the first place. To avoid this problem, it is better to not move a </w:t>
      </w:r>
      <w:r w:rsidR="00E0654B">
        <w:rPr>
          <w:lang w:eastAsia="zh-CN"/>
        </w:rPr>
        <w:t xml:space="preserve">QoS </w:t>
      </w:r>
      <w:r>
        <w:rPr>
          <w:lang w:eastAsia="zh-CN"/>
        </w:rPr>
        <w:t>flow which is being used for a non-3GPP device from 5GS to EPS.</w:t>
      </w:r>
    </w:p>
    <w:p w14:paraId="2E49A531" w14:textId="62805DD5" w:rsidR="00A35721" w:rsidRPr="00772D92" w:rsidRDefault="00A35721" w:rsidP="00294B58">
      <w:pPr>
        <w:rPr>
          <w:lang w:eastAsia="zh-CN"/>
        </w:rPr>
      </w:pPr>
      <w:r w:rsidRPr="00A35721">
        <w:rPr>
          <w:b/>
          <w:bCs/>
          <w:u w:val="single"/>
          <w:lang w:eastAsia="zh-CN"/>
        </w:rPr>
        <w:t>Proposal 2:</w:t>
      </w:r>
      <w:r>
        <w:rPr>
          <w:lang w:eastAsia="zh-CN"/>
        </w:rPr>
        <w:t xml:space="preserve"> a QoS flow </w:t>
      </w:r>
      <w:r w:rsidR="003F7164">
        <w:rPr>
          <w:lang w:eastAsia="zh-CN"/>
        </w:rPr>
        <w:t>which is being used for a</w:t>
      </w:r>
      <w:r>
        <w:rPr>
          <w:lang w:eastAsia="zh-CN"/>
        </w:rPr>
        <w:t xml:space="preserve"> non-3GPP device should not be moved </w:t>
      </w:r>
      <w:r w:rsidR="0097791C">
        <w:rPr>
          <w:lang w:eastAsia="zh-CN"/>
        </w:rPr>
        <w:t>from 5GS to EPS</w:t>
      </w:r>
      <w:r w:rsidR="00E0654B">
        <w:rPr>
          <w:lang w:eastAsia="zh-CN"/>
        </w:rPr>
        <w:t xml:space="preserve"> and, in order to enable this, such a QoS flow should exclusively transfer traffic of one or more non-3GPP devices</w:t>
      </w:r>
      <w:r w:rsidR="0097791C">
        <w:rPr>
          <w:lang w:eastAsia="zh-CN"/>
        </w:rPr>
        <w:t>.</w:t>
      </w:r>
    </w:p>
    <w:p w14:paraId="052ED8A2" w14:textId="6DC34843" w:rsidR="008F0B57" w:rsidRDefault="00024C38" w:rsidP="00636B44">
      <w:pPr>
        <w:pStyle w:val="Heading1"/>
        <w:rPr>
          <w:lang w:eastAsia="zh-CN"/>
        </w:rPr>
      </w:pPr>
      <w:r>
        <w:rPr>
          <w:lang w:eastAsia="zh-CN"/>
        </w:rPr>
        <w:lastRenderedPageBreak/>
        <w:t>2</w:t>
      </w:r>
      <w:r w:rsidR="00AB1E11">
        <w:rPr>
          <w:lang w:eastAsia="zh-CN"/>
        </w:rPr>
        <w:t>. Conclusion and proposal</w:t>
      </w:r>
      <w:r w:rsidR="00E71C8B">
        <w:rPr>
          <w:lang w:eastAsia="zh-CN"/>
        </w:rPr>
        <w:t>(s)</w:t>
      </w:r>
    </w:p>
    <w:p w14:paraId="0EBA8F3E" w14:textId="57D31C7E" w:rsidR="008C2B0D" w:rsidRDefault="008C2B0D" w:rsidP="00294B58">
      <w:pPr>
        <w:rPr>
          <w:lang w:eastAsia="zh-CN"/>
        </w:rPr>
      </w:pPr>
      <w:r>
        <w:rPr>
          <w:lang w:eastAsia="zh-CN"/>
        </w:rPr>
        <w:t xml:space="preserve">The following observations </w:t>
      </w:r>
      <w:r w:rsidR="007739FA">
        <w:rPr>
          <w:lang w:eastAsia="zh-CN"/>
        </w:rPr>
        <w:t xml:space="preserve">and </w:t>
      </w:r>
      <w:r>
        <w:rPr>
          <w:lang w:eastAsia="zh-CN"/>
        </w:rPr>
        <w:t>have been made:</w:t>
      </w:r>
    </w:p>
    <w:p w14:paraId="44E9559B" w14:textId="77777777" w:rsidR="002E0215" w:rsidRDefault="002E0215" w:rsidP="002E0215">
      <w:pPr>
        <w:rPr>
          <w:lang w:eastAsia="zh-CN"/>
        </w:rPr>
      </w:pPr>
      <w:r w:rsidRPr="002F567A">
        <w:rPr>
          <w:b/>
          <w:bCs/>
          <w:u w:val="single"/>
          <w:lang w:eastAsia="zh-CN"/>
        </w:rPr>
        <w:t>Observation 1:</w:t>
      </w:r>
      <w:r>
        <w:rPr>
          <w:lang w:eastAsia="zh-CN"/>
        </w:rPr>
        <w:t xml:space="preserve"> as part of binding a Non-3GPP Device Identifier to a non-3GPP device, the UE provides the Non-3GPP Device Connection Information in the 5GSM message. No other parameters should be provided in the same message.</w:t>
      </w:r>
    </w:p>
    <w:p w14:paraId="46860688" w14:textId="77777777" w:rsidR="002E0215" w:rsidRDefault="002E0215" w:rsidP="002E0215">
      <w:pPr>
        <w:rPr>
          <w:lang w:eastAsia="zh-CN"/>
        </w:rPr>
      </w:pPr>
      <w:r w:rsidRPr="002F567A">
        <w:rPr>
          <w:b/>
          <w:bCs/>
          <w:u w:val="single"/>
          <w:lang w:eastAsia="zh-CN"/>
        </w:rPr>
        <w:t>Observation 2:</w:t>
      </w:r>
      <w:r>
        <w:rPr>
          <w:lang w:eastAsia="zh-CN"/>
        </w:rPr>
        <w:t xml:space="preserve"> if the UE’s request is accepted, the SMF responds and provides QoS rule(s) to the UE which contain packet filter(s) that are associated with the traffic of the non-3GPP device(s). The packet filter(s) are created by the SMF based on the PCC rule(s).</w:t>
      </w:r>
    </w:p>
    <w:p w14:paraId="36323EE5" w14:textId="77777777" w:rsidR="00F67B06" w:rsidRDefault="00F67B06" w:rsidP="00F67B06">
      <w:pPr>
        <w:rPr>
          <w:lang w:eastAsia="zh-CN"/>
        </w:rPr>
      </w:pPr>
      <w:r w:rsidRPr="002F567A">
        <w:rPr>
          <w:b/>
          <w:bCs/>
          <w:u w:val="single"/>
          <w:lang w:eastAsia="zh-CN"/>
        </w:rPr>
        <w:t xml:space="preserve">Observation </w:t>
      </w:r>
      <w:r>
        <w:rPr>
          <w:b/>
          <w:bCs/>
          <w:u w:val="single"/>
          <w:lang w:eastAsia="zh-CN"/>
        </w:rPr>
        <w:t>3</w:t>
      </w:r>
      <w:r w:rsidRPr="002F567A">
        <w:rPr>
          <w:b/>
          <w:bCs/>
          <w:u w:val="single"/>
          <w:lang w:eastAsia="zh-CN"/>
        </w:rPr>
        <w:t>:</w:t>
      </w:r>
      <w:r>
        <w:rPr>
          <w:lang w:eastAsia="zh-CN"/>
        </w:rPr>
        <w:t xml:space="preserve"> the UE can only delete a packet filter when that filter was initially added/provided by the UE.</w:t>
      </w:r>
    </w:p>
    <w:p w14:paraId="63412C46" w14:textId="77777777" w:rsidR="00F67B06" w:rsidRDefault="00F67B06" w:rsidP="00F67B06">
      <w:pPr>
        <w:rPr>
          <w:lang w:eastAsia="zh-CN"/>
        </w:rPr>
      </w:pPr>
      <w:r w:rsidRPr="002F567A">
        <w:rPr>
          <w:b/>
          <w:bCs/>
          <w:u w:val="single"/>
          <w:lang w:eastAsia="zh-CN"/>
        </w:rPr>
        <w:t xml:space="preserve">Observation </w:t>
      </w:r>
      <w:r>
        <w:rPr>
          <w:b/>
          <w:bCs/>
          <w:u w:val="single"/>
          <w:lang w:eastAsia="zh-CN"/>
        </w:rPr>
        <w:t>4:</w:t>
      </w:r>
      <w:r>
        <w:rPr>
          <w:lang w:eastAsia="zh-CN"/>
        </w:rPr>
        <w:t xml:space="preserve"> it is not possible for the UE to stop the differentiated QoS</w:t>
      </w:r>
      <w:r w:rsidRPr="005269EA">
        <w:rPr>
          <w:lang w:eastAsia="zh-CN"/>
        </w:rPr>
        <w:t xml:space="preserve"> </w:t>
      </w:r>
      <w:r>
        <w:rPr>
          <w:lang w:eastAsia="zh-CN"/>
        </w:rPr>
        <w:t xml:space="preserve">for a non-3GPP device, </w:t>
      </w:r>
      <w:r>
        <w:t>by providing a request to delete a packet filter.</w:t>
      </w:r>
    </w:p>
    <w:p w14:paraId="471E8E0C" w14:textId="69131E37" w:rsidR="008032E3" w:rsidRDefault="008032E3" w:rsidP="005D5777">
      <w:r>
        <w:t>Especially when GBR is used, the UE should have the ability to request a stop of the differentiated QoS as charging continuation would be an issue if the UE no longer wants to use the feature.</w:t>
      </w:r>
    </w:p>
    <w:p w14:paraId="07DF7AD1" w14:textId="7C81DCE8" w:rsidR="008032E3" w:rsidRDefault="008032E3" w:rsidP="005D5777">
      <w:r>
        <w:t>Based on the above, a different mechanism would be needed to stop differentiated QoS for non-3GPP devices.</w:t>
      </w:r>
      <w:r w:rsidR="007739FA">
        <w:t xml:space="preserve"> The following proposals are therefore made:</w:t>
      </w:r>
    </w:p>
    <w:p w14:paraId="4C7EC912" w14:textId="23ACE3CE" w:rsidR="00F67B06" w:rsidRDefault="00F67B06" w:rsidP="00F67B06">
      <w:pPr>
        <w:rPr>
          <w:lang w:eastAsia="zh-CN"/>
        </w:rPr>
      </w:pPr>
      <w:r w:rsidRPr="00A35721">
        <w:rPr>
          <w:b/>
          <w:bCs/>
          <w:u w:val="single"/>
          <w:lang w:eastAsia="zh-CN"/>
        </w:rPr>
        <w:t>Proposal 1:</w:t>
      </w:r>
      <w:r>
        <w:rPr>
          <w:lang w:eastAsia="zh-CN"/>
        </w:rPr>
        <w:t xml:space="preserve"> while the UE is in 5GS, a solution is needed to stop differentiated QoS for a non-3GPP device and it is suggested to let the UE provide the Non-3GPP Device Identifier alone (</w:t>
      </w:r>
      <w:r w:rsidR="00D32941">
        <w:rPr>
          <w:lang w:eastAsia="zh-CN"/>
        </w:rPr>
        <w:t>i.e.,</w:t>
      </w:r>
      <w:r>
        <w:rPr>
          <w:lang w:eastAsia="zh-CN"/>
        </w:rPr>
        <w:t xml:space="preserve"> without any </w:t>
      </w:r>
      <w:r w:rsidRPr="00E0654B">
        <w:rPr>
          <w:lang w:eastAsia="zh-CN"/>
        </w:rPr>
        <w:t>user plane address</w:t>
      </w:r>
      <w:r>
        <w:rPr>
          <w:lang w:eastAsia="zh-CN"/>
        </w:rPr>
        <w:t xml:space="preserve"> information) as indication for that request.</w:t>
      </w:r>
    </w:p>
    <w:p w14:paraId="1F92CF03" w14:textId="77777777" w:rsidR="004450F4" w:rsidRDefault="004450F4" w:rsidP="004450F4">
      <w:pPr>
        <w:rPr>
          <w:lang w:eastAsia="zh-CN"/>
        </w:rPr>
      </w:pPr>
      <w:r>
        <w:rPr>
          <w:lang w:eastAsia="zh-CN"/>
        </w:rPr>
        <w:t xml:space="preserve">Even if a solution existed for 5GS (as per Proposal 1), there is no solution in EPS to stop such flows if moved from 5GS to EPS and similarly this becomes costly for the case of GBR. In this case one option would be for the UE to release the dedicated EPS bearer that carries the data from the non-3GPP device. However, this option would require additional signalling and may also impact the traffic of the </w:t>
      </w:r>
      <w:r w:rsidRPr="009E5872">
        <w:rPr>
          <w:u w:val="single"/>
          <w:lang w:eastAsia="zh-CN"/>
        </w:rPr>
        <w:t>UE itself</w:t>
      </w:r>
      <w:r>
        <w:rPr>
          <w:lang w:eastAsia="zh-CN"/>
        </w:rPr>
        <w:t xml:space="preserve"> which is sent on that </w:t>
      </w:r>
      <w:r w:rsidRPr="009E5872">
        <w:rPr>
          <w:u w:val="single"/>
          <w:lang w:eastAsia="zh-CN"/>
        </w:rPr>
        <w:t>same</w:t>
      </w:r>
      <w:r>
        <w:rPr>
          <w:u w:val="single"/>
          <w:lang w:eastAsia="zh-CN"/>
        </w:rPr>
        <w:t xml:space="preserve"> dedicated EPS</w:t>
      </w:r>
      <w:r w:rsidRPr="009E5872">
        <w:rPr>
          <w:u w:val="single"/>
          <w:lang w:eastAsia="zh-CN"/>
        </w:rPr>
        <w:t xml:space="preserve"> bearer</w:t>
      </w:r>
      <w:r>
        <w:rPr>
          <w:lang w:eastAsia="zh-CN"/>
        </w:rPr>
        <w:t>. The deletion of the entire EPS bearer therefore defeats the purpose of moving the UE’s traffic to EPS in the first place. To avoid this problem, it is better to not move a QoS flow which is being used for a non-3GPP device from 5GS to EPS.</w:t>
      </w:r>
    </w:p>
    <w:p w14:paraId="5E1C5D89" w14:textId="3B665D57" w:rsidR="004450F4" w:rsidRPr="00772D92" w:rsidRDefault="004450F4" w:rsidP="004450F4">
      <w:pPr>
        <w:rPr>
          <w:lang w:eastAsia="zh-CN"/>
        </w:rPr>
      </w:pPr>
      <w:r w:rsidRPr="00A35721">
        <w:rPr>
          <w:b/>
          <w:bCs/>
          <w:u w:val="single"/>
          <w:lang w:eastAsia="zh-CN"/>
        </w:rPr>
        <w:t>Proposal 2:</w:t>
      </w:r>
      <w:r>
        <w:rPr>
          <w:lang w:eastAsia="zh-CN"/>
        </w:rPr>
        <w:t xml:space="preserve"> a QoS flow which is being used for a non-3GPP device should not be moved from 5GS to EPS and, in order to enable this, such a QoS flow should exclusively transfer traffic of one or more non-3GPP devices.</w:t>
      </w:r>
      <w:r w:rsidR="006B766A">
        <w:rPr>
          <w:lang w:eastAsia="zh-CN"/>
        </w:rPr>
        <w:t xml:space="preserve"> </w:t>
      </w:r>
    </w:p>
    <w:p w14:paraId="25DFFF09" w14:textId="77777777" w:rsidR="008032E3" w:rsidRDefault="008032E3" w:rsidP="005D5777">
      <w:pPr>
        <w:rPr>
          <w:lang w:eastAsia="zh-CN"/>
        </w:rPr>
      </w:pPr>
    </w:p>
    <w:p w14:paraId="3F7B13E3" w14:textId="77777777" w:rsidR="005D5777" w:rsidRDefault="005D5777" w:rsidP="008C2B0D">
      <w:pPr>
        <w:rPr>
          <w:lang w:eastAsia="zh-CN"/>
        </w:rPr>
      </w:pPr>
    </w:p>
    <w:p w14:paraId="54DAD2AB" w14:textId="55B47EF1"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AB01" w14:textId="77777777" w:rsidR="005666D9" w:rsidRDefault="005666D9">
      <w:r>
        <w:separator/>
      </w:r>
    </w:p>
    <w:p w14:paraId="6FF3FEAE" w14:textId="77777777" w:rsidR="005666D9" w:rsidRDefault="005666D9"/>
  </w:endnote>
  <w:endnote w:type="continuationSeparator" w:id="0">
    <w:p w14:paraId="4FF6EC27" w14:textId="77777777" w:rsidR="005666D9" w:rsidRDefault="005666D9">
      <w:r>
        <w:continuationSeparator/>
      </w:r>
    </w:p>
    <w:p w14:paraId="4ECE7FB1" w14:textId="77777777" w:rsidR="005666D9" w:rsidRDefault="00566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ED23C" w14:textId="77777777" w:rsidR="005666D9" w:rsidRDefault="005666D9">
      <w:r>
        <w:separator/>
      </w:r>
    </w:p>
    <w:p w14:paraId="7D943424" w14:textId="77777777" w:rsidR="005666D9" w:rsidRDefault="005666D9"/>
  </w:footnote>
  <w:footnote w:type="continuationSeparator" w:id="0">
    <w:p w14:paraId="798577EB" w14:textId="77777777" w:rsidR="005666D9" w:rsidRDefault="005666D9">
      <w:r>
        <w:continuationSeparator/>
      </w:r>
    </w:p>
    <w:p w14:paraId="10567DBE" w14:textId="77777777" w:rsidR="005666D9" w:rsidRDefault="00566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6.35pt;height:16.35pt" o:bullet="t">
        <v:imagedata r:id="rId1" o:title="art7234"/>
      </v:shape>
    </w:pict>
  </w:numPicBullet>
  <w:abstractNum w:abstractNumId="0" w15:restartNumberingAfterBreak="0">
    <w:nsid w:val="FFFFFF7C"/>
    <w:multiLevelType w:val="singleLevel"/>
    <w:tmpl w:val="44967B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F9CFB0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E5E535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1E4255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87C453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8C62E2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63841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168971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16FE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74E4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0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4C3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3A15"/>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5E6E"/>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12B"/>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BCE"/>
    <w:rsid w:val="00251CD6"/>
    <w:rsid w:val="00252101"/>
    <w:rsid w:val="0025240D"/>
    <w:rsid w:val="0025520E"/>
    <w:rsid w:val="00256C70"/>
    <w:rsid w:val="00257C37"/>
    <w:rsid w:val="00257E74"/>
    <w:rsid w:val="00260A35"/>
    <w:rsid w:val="00260C09"/>
    <w:rsid w:val="00260FBA"/>
    <w:rsid w:val="00261D77"/>
    <w:rsid w:val="00262201"/>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36C"/>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215"/>
    <w:rsid w:val="002E199D"/>
    <w:rsid w:val="002E1B45"/>
    <w:rsid w:val="002E2018"/>
    <w:rsid w:val="002E4026"/>
    <w:rsid w:val="002E4AA9"/>
    <w:rsid w:val="002E4E29"/>
    <w:rsid w:val="002E54CA"/>
    <w:rsid w:val="002E6D0D"/>
    <w:rsid w:val="002E6FB7"/>
    <w:rsid w:val="002E7D6C"/>
    <w:rsid w:val="002F0809"/>
    <w:rsid w:val="002F0C12"/>
    <w:rsid w:val="002F400D"/>
    <w:rsid w:val="002F40BC"/>
    <w:rsid w:val="002F4B59"/>
    <w:rsid w:val="002F4F84"/>
    <w:rsid w:val="002F567A"/>
    <w:rsid w:val="002F5879"/>
    <w:rsid w:val="002F6CEF"/>
    <w:rsid w:val="002F7117"/>
    <w:rsid w:val="002F7A8F"/>
    <w:rsid w:val="002F7F76"/>
    <w:rsid w:val="0030069C"/>
    <w:rsid w:val="00301264"/>
    <w:rsid w:val="0030127B"/>
    <w:rsid w:val="00301754"/>
    <w:rsid w:val="00301DEE"/>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445"/>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06A"/>
    <w:rsid w:val="003F461C"/>
    <w:rsid w:val="003F6BB9"/>
    <w:rsid w:val="003F7164"/>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2629"/>
    <w:rsid w:val="00434A33"/>
    <w:rsid w:val="00434BDE"/>
    <w:rsid w:val="004361FA"/>
    <w:rsid w:val="00436DFE"/>
    <w:rsid w:val="004372AA"/>
    <w:rsid w:val="00440568"/>
    <w:rsid w:val="00440861"/>
    <w:rsid w:val="004416C5"/>
    <w:rsid w:val="0044189F"/>
    <w:rsid w:val="00441C32"/>
    <w:rsid w:val="00441E13"/>
    <w:rsid w:val="00443252"/>
    <w:rsid w:val="004438D7"/>
    <w:rsid w:val="00443F2F"/>
    <w:rsid w:val="004450F4"/>
    <w:rsid w:val="004452BF"/>
    <w:rsid w:val="00447678"/>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661BB"/>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1C2F"/>
    <w:rsid w:val="00524196"/>
    <w:rsid w:val="005269EA"/>
    <w:rsid w:val="00527F42"/>
    <w:rsid w:val="005304F4"/>
    <w:rsid w:val="00530D6B"/>
    <w:rsid w:val="00531F30"/>
    <w:rsid w:val="00532701"/>
    <w:rsid w:val="0053363A"/>
    <w:rsid w:val="00533891"/>
    <w:rsid w:val="005348AA"/>
    <w:rsid w:val="00535204"/>
    <w:rsid w:val="00535C60"/>
    <w:rsid w:val="00536771"/>
    <w:rsid w:val="00536988"/>
    <w:rsid w:val="00536E09"/>
    <w:rsid w:val="005372E9"/>
    <w:rsid w:val="0053753C"/>
    <w:rsid w:val="00537640"/>
    <w:rsid w:val="005408D6"/>
    <w:rsid w:val="0054186D"/>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6D9"/>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0F42"/>
    <w:rsid w:val="005D1751"/>
    <w:rsid w:val="005D2A0C"/>
    <w:rsid w:val="005D369B"/>
    <w:rsid w:val="005D48A6"/>
    <w:rsid w:val="005D5777"/>
    <w:rsid w:val="005D6828"/>
    <w:rsid w:val="005D76D7"/>
    <w:rsid w:val="005D7B6A"/>
    <w:rsid w:val="005E0279"/>
    <w:rsid w:val="005E05FD"/>
    <w:rsid w:val="005E1AB9"/>
    <w:rsid w:val="005E28BC"/>
    <w:rsid w:val="005E4272"/>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67A5"/>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91B"/>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66A"/>
    <w:rsid w:val="006B7C81"/>
    <w:rsid w:val="006C02F9"/>
    <w:rsid w:val="006C032B"/>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706"/>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9FA"/>
    <w:rsid w:val="00773BC3"/>
    <w:rsid w:val="00773C34"/>
    <w:rsid w:val="00775880"/>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5A"/>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7F7F62"/>
    <w:rsid w:val="0080026A"/>
    <w:rsid w:val="00800E2F"/>
    <w:rsid w:val="0080132B"/>
    <w:rsid w:val="00801464"/>
    <w:rsid w:val="00802E9A"/>
    <w:rsid w:val="008032E3"/>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1E17"/>
    <w:rsid w:val="00872977"/>
    <w:rsid w:val="00872C22"/>
    <w:rsid w:val="008735AA"/>
    <w:rsid w:val="008735C7"/>
    <w:rsid w:val="00873EFD"/>
    <w:rsid w:val="00875D07"/>
    <w:rsid w:val="00876CD9"/>
    <w:rsid w:val="00880AA1"/>
    <w:rsid w:val="00880B08"/>
    <w:rsid w:val="0088108C"/>
    <w:rsid w:val="00881833"/>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2B0D"/>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2BF7"/>
    <w:rsid w:val="008F2C4F"/>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6C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FFC"/>
    <w:rsid w:val="009700B6"/>
    <w:rsid w:val="00970F43"/>
    <w:rsid w:val="00972044"/>
    <w:rsid w:val="00975CE0"/>
    <w:rsid w:val="009761CF"/>
    <w:rsid w:val="00976391"/>
    <w:rsid w:val="009772F8"/>
    <w:rsid w:val="0097791C"/>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872"/>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721"/>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304"/>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E6C"/>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0E89"/>
    <w:rsid w:val="00B10FA5"/>
    <w:rsid w:val="00B11EFB"/>
    <w:rsid w:val="00B1406D"/>
    <w:rsid w:val="00B15730"/>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67D99"/>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A23"/>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040"/>
    <w:rsid w:val="00C0214E"/>
    <w:rsid w:val="00C0236F"/>
    <w:rsid w:val="00C02871"/>
    <w:rsid w:val="00C03038"/>
    <w:rsid w:val="00C034A9"/>
    <w:rsid w:val="00C03BC6"/>
    <w:rsid w:val="00C04422"/>
    <w:rsid w:val="00C0676D"/>
    <w:rsid w:val="00C06875"/>
    <w:rsid w:val="00C10329"/>
    <w:rsid w:val="00C107BF"/>
    <w:rsid w:val="00C1170A"/>
    <w:rsid w:val="00C137F5"/>
    <w:rsid w:val="00C14993"/>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3F5"/>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941"/>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096"/>
    <w:rsid w:val="00D947D8"/>
    <w:rsid w:val="00D94F20"/>
    <w:rsid w:val="00D95377"/>
    <w:rsid w:val="00D95BBE"/>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5538"/>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54B"/>
    <w:rsid w:val="00E0680E"/>
    <w:rsid w:val="00E06CF7"/>
    <w:rsid w:val="00E0753B"/>
    <w:rsid w:val="00E0784B"/>
    <w:rsid w:val="00E07AAF"/>
    <w:rsid w:val="00E07F98"/>
    <w:rsid w:val="00E10CF7"/>
    <w:rsid w:val="00E13BF6"/>
    <w:rsid w:val="00E14809"/>
    <w:rsid w:val="00E15C61"/>
    <w:rsid w:val="00E167A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3DA"/>
    <w:rsid w:val="00E54D1D"/>
    <w:rsid w:val="00E55670"/>
    <w:rsid w:val="00E55CA3"/>
    <w:rsid w:val="00E57A58"/>
    <w:rsid w:val="00E57CA8"/>
    <w:rsid w:val="00E60682"/>
    <w:rsid w:val="00E60C60"/>
    <w:rsid w:val="00E615B4"/>
    <w:rsid w:val="00E6240A"/>
    <w:rsid w:val="00E62A63"/>
    <w:rsid w:val="00E63645"/>
    <w:rsid w:val="00E63679"/>
    <w:rsid w:val="00E636FF"/>
    <w:rsid w:val="00E65B67"/>
    <w:rsid w:val="00E6696D"/>
    <w:rsid w:val="00E67B54"/>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977A9"/>
    <w:rsid w:val="00EA0602"/>
    <w:rsid w:val="00EA0C70"/>
    <w:rsid w:val="00EA1694"/>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3C40"/>
    <w:rsid w:val="00F05AC6"/>
    <w:rsid w:val="00F0628A"/>
    <w:rsid w:val="00F0699E"/>
    <w:rsid w:val="00F07A65"/>
    <w:rsid w:val="00F1002C"/>
    <w:rsid w:val="00F117CA"/>
    <w:rsid w:val="00F12167"/>
    <w:rsid w:val="00F151BF"/>
    <w:rsid w:val="00F15630"/>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B06"/>
    <w:rsid w:val="00F67C3F"/>
    <w:rsid w:val="00F72B8D"/>
    <w:rsid w:val="00F73F19"/>
    <w:rsid w:val="00F75A6C"/>
    <w:rsid w:val="00F766E6"/>
    <w:rsid w:val="00F77118"/>
    <w:rsid w:val="00F80E63"/>
    <w:rsid w:val="00F8116D"/>
    <w:rsid w:val="00F81180"/>
    <w:rsid w:val="00F8265B"/>
    <w:rsid w:val="00F82967"/>
    <w:rsid w:val="00F84102"/>
    <w:rsid w:val="00F85923"/>
    <w:rsid w:val="00F861C4"/>
    <w:rsid w:val="00F877DB"/>
    <w:rsid w:val="00F901CA"/>
    <w:rsid w:val="00F90AD9"/>
    <w:rsid w:val="00F934BB"/>
    <w:rsid w:val="00F93893"/>
    <w:rsid w:val="00F950EB"/>
    <w:rsid w:val="00F95DA4"/>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0F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18</cp:revision>
  <cp:lastPrinted>2018-08-13T16:59:00Z</cp:lastPrinted>
  <dcterms:created xsi:type="dcterms:W3CDTF">2025-09-29T13:35:00Z</dcterms:created>
  <dcterms:modified xsi:type="dcterms:W3CDTF">2025-10-03T10:32:00Z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